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E7" w:rsidRPr="000D23E7" w:rsidRDefault="000D23E7" w:rsidP="00A976A2">
      <w:pPr>
        <w:spacing w:after="0" w:line="240" w:lineRule="auto"/>
        <w:jc w:val="both"/>
        <w:rPr>
          <w:rFonts w:ascii="Verdana" w:eastAsia="Times New Roman" w:hAnsi="Verdana" w:cs="Arial"/>
          <w:b/>
          <w:sz w:val="28"/>
          <w:szCs w:val="28"/>
          <w:lang w:eastAsia="fr-FR"/>
        </w:rPr>
      </w:pPr>
      <w:bookmarkStart w:id="0" w:name="_GoBack"/>
      <w:r w:rsidRPr="000D23E7">
        <w:rPr>
          <w:rFonts w:ascii="Verdana" w:eastAsia="Times New Roman" w:hAnsi="Verdana" w:cs="Arial"/>
          <w:b/>
          <w:noProof/>
          <w:sz w:val="28"/>
          <w:szCs w:val="28"/>
          <w:lang w:eastAsia="fr-FR"/>
        </w:rPr>
        <w:drawing>
          <wp:anchor distT="0" distB="0" distL="114300" distR="114300" simplePos="0" relativeHeight="251658240" behindDoc="1" locked="0" layoutInCell="1" allowOverlap="1" wp14:anchorId="069C0C9A" wp14:editId="2B9C1A22">
            <wp:simplePos x="0" y="0"/>
            <wp:positionH relativeFrom="column">
              <wp:posOffset>-268605</wp:posOffset>
            </wp:positionH>
            <wp:positionV relativeFrom="paragraph">
              <wp:posOffset>-207010</wp:posOffset>
            </wp:positionV>
            <wp:extent cx="1663065" cy="1285240"/>
            <wp:effectExtent l="0" t="0" r="0" b="0"/>
            <wp:wrapTight wrapText="bothSides">
              <wp:wrapPolygon edited="0">
                <wp:start x="0" y="0"/>
                <wp:lineTo x="0" y="21130"/>
                <wp:lineTo x="21278" y="21130"/>
                <wp:lineTo x="21278" y="0"/>
                <wp:lineTo x="0" y="0"/>
              </wp:wrapPolygon>
            </wp:wrapTight>
            <wp:docPr id="1" name="Image 1" descr="D:\AM PRO\Comm locale\LOGOS\logo SE 67 fonc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 PRO\Comm locale\LOGOS\logo SE 67 foncé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065"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0D23E7">
        <w:rPr>
          <w:rFonts w:ascii="Verdana" w:eastAsia="Times New Roman" w:hAnsi="Verdana" w:cs="Arial"/>
          <w:b/>
          <w:sz w:val="28"/>
          <w:szCs w:val="28"/>
          <w:lang w:eastAsia="fr-FR"/>
        </w:rPr>
        <w:t>CAPD du 13 mars 2014</w:t>
      </w:r>
    </w:p>
    <w:p w:rsidR="000D23E7" w:rsidRPr="000D23E7" w:rsidRDefault="000D23E7" w:rsidP="00A976A2">
      <w:pPr>
        <w:spacing w:after="0" w:line="240" w:lineRule="auto"/>
        <w:jc w:val="both"/>
        <w:rPr>
          <w:rFonts w:ascii="Verdana" w:eastAsia="Times New Roman" w:hAnsi="Verdana" w:cs="Arial"/>
          <w:sz w:val="28"/>
          <w:szCs w:val="28"/>
          <w:u w:val="single"/>
          <w:lang w:eastAsia="fr-FR"/>
        </w:rPr>
      </w:pPr>
      <w:r w:rsidRPr="000D23E7">
        <w:rPr>
          <w:rFonts w:ascii="Verdana" w:eastAsia="Times New Roman" w:hAnsi="Verdana" w:cs="Arial"/>
          <w:sz w:val="28"/>
          <w:szCs w:val="28"/>
          <w:u w:val="single"/>
          <w:lang w:eastAsia="fr-FR"/>
        </w:rPr>
        <w:t>Déclaration liminaire du SE-</w:t>
      </w:r>
      <w:proofErr w:type="spellStart"/>
      <w:r w:rsidRPr="000D23E7">
        <w:rPr>
          <w:rFonts w:ascii="Verdana" w:eastAsia="Times New Roman" w:hAnsi="Verdana" w:cs="Arial"/>
          <w:sz w:val="28"/>
          <w:szCs w:val="28"/>
          <w:u w:val="single"/>
          <w:lang w:eastAsia="fr-FR"/>
        </w:rPr>
        <w:t>Unsa</w:t>
      </w:r>
      <w:proofErr w:type="spellEnd"/>
    </w:p>
    <w:p w:rsidR="000D23E7" w:rsidRDefault="000D23E7" w:rsidP="00A976A2">
      <w:pPr>
        <w:spacing w:after="0" w:line="240" w:lineRule="auto"/>
        <w:jc w:val="both"/>
        <w:rPr>
          <w:rFonts w:ascii="Verdana" w:eastAsia="Times New Roman" w:hAnsi="Verdana" w:cs="Arial"/>
          <w:sz w:val="28"/>
          <w:szCs w:val="28"/>
          <w:u w:val="single"/>
          <w:lang w:eastAsia="fr-FR"/>
        </w:rPr>
      </w:pPr>
    </w:p>
    <w:p w:rsidR="00BA60AF" w:rsidRDefault="00BA60AF" w:rsidP="00A976A2">
      <w:pPr>
        <w:spacing w:after="0" w:line="240" w:lineRule="auto"/>
        <w:jc w:val="both"/>
        <w:rPr>
          <w:rFonts w:ascii="Verdana" w:eastAsia="Times New Roman" w:hAnsi="Verdana" w:cs="Arial"/>
          <w:sz w:val="28"/>
          <w:szCs w:val="28"/>
          <w:u w:val="single"/>
          <w:lang w:eastAsia="fr-FR"/>
        </w:rPr>
      </w:pPr>
    </w:p>
    <w:p w:rsidR="00F10954" w:rsidRDefault="00F10954" w:rsidP="00A976A2">
      <w:pPr>
        <w:spacing w:after="0" w:line="240" w:lineRule="auto"/>
        <w:jc w:val="both"/>
        <w:rPr>
          <w:rFonts w:ascii="Verdana" w:eastAsia="Times New Roman" w:hAnsi="Verdana" w:cs="Arial"/>
          <w:lang w:eastAsia="fr-FR"/>
        </w:rPr>
      </w:pPr>
    </w:p>
    <w:p w:rsidR="00F10954" w:rsidRDefault="00F10954" w:rsidP="00A976A2">
      <w:pPr>
        <w:spacing w:after="0" w:line="240" w:lineRule="auto"/>
        <w:jc w:val="both"/>
        <w:rPr>
          <w:rFonts w:ascii="Verdana" w:eastAsia="Times New Roman" w:hAnsi="Verdana" w:cs="Arial"/>
          <w:lang w:eastAsia="fr-FR"/>
        </w:rPr>
      </w:pPr>
    </w:p>
    <w:p w:rsidR="00F10954" w:rsidRDefault="00F10954" w:rsidP="00A976A2">
      <w:pPr>
        <w:spacing w:after="0" w:line="240" w:lineRule="auto"/>
        <w:jc w:val="both"/>
        <w:rPr>
          <w:rFonts w:ascii="Verdana" w:eastAsia="Times New Roman" w:hAnsi="Verdana" w:cs="Arial"/>
          <w:lang w:eastAsia="fr-FR"/>
        </w:rPr>
      </w:pPr>
      <w:r w:rsidRPr="00F10954">
        <w:rPr>
          <w:rFonts w:ascii="Verdana" w:eastAsia="Times New Roman" w:hAnsi="Verdana" w:cs="Arial"/>
          <w:lang w:eastAsia="fr-FR"/>
        </w:rPr>
        <w:t xml:space="preserve">Madame l’Inspecteur d’académie, </w:t>
      </w:r>
    </w:p>
    <w:p w:rsidR="00F10954" w:rsidRPr="00F10954" w:rsidRDefault="00F10954" w:rsidP="00A976A2">
      <w:pPr>
        <w:spacing w:after="0" w:line="240" w:lineRule="auto"/>
        <w:jc w:val="both"/>
        <w:rPr>
          <w:rFonts w:ascii="Verdana" w:eastAsia="Times New Roman" w:hAnsi="Verdana" w:cs="Arial"/>
          <w:lang w:eastAsia="fr-FR"/>
        </w:rPr>
      </w:pPr>
    </w:p>
    <w:p w:rsidR="00F10954" w:rsidRPr="00F10954" w:rsidRDefault="00F10954" w:rsidP="00A976A2">
      <w:pPr>
        <w:spacing w:after="0" w:line="240" w:lineRule="auto"/>
        <w:jc w:val="both"/>
        <w:rPr>
          <w:rFonts w:ascii="Verdana" w:eastAsia="Times New Roman" w:hAnsi="Verdana" w:cs="Arial"/>
          <w:lang w:eastAsia="fr-FR"/>
        </w:rPr>
      </w:pPr>
    </w:p>
    <w:p w:rsidR="00A976A2" w:rsidRPr="00F10954" w:rsidRDefault="00A976A2" w:rsidP="00A976A2">
      <w:pPr>
        <w:spacing w:after="0" w:line="240" w:lineRule="auto"/>
        <w:jc w:val="both"/>
        <w:rPr>
          <w:rFonts w:ascii="Verdana" w:eastAsia="Times New Roman" w:hAnsi="Verdana" w:cs="Arial"/>
          <w:lang w:eastAsia="fr-FR"/>
        </w:rPr>
      </w:pPr>
      <w:r w:rsidRPr="00F10954">
        <w:rPr>
          <w:rFonts w:ascii="Verdana" w:eastAsia="Times New Roman" w:hAnsi="Verdana" w:cs="Arial"/>
          <w:lang w:eastAsia="fr-FR"/>
        </w:rPr>
        <w:t xml:space="preserve">Les résultats des mutations nationales des enseignants du premier degré sont désormais connus. Après plusieurs années de détérioration, on note une </w:t>
      </w:r>
      <w:r w:rsidR="00A37C7C" w:rsidRPr="00F10954">
        <w:rPr>
          <w:rFonts w:ascii="Verdana" w:eastAsia="Times New Roman" w:hAnsi="Verdana" w:cs="Arial"/>
          <w:lang w:eastAsia="fr-FR"/>
        </w:rPr>
        <w:t xml:space="preserve">bien </w:t>
      </w:r>
      <w:r w:rsidRPr="00F10954">
        <w:rPr>
          <w:rFonts w:ascii="Verdana" w:eastAsia="Times New Roman" w:hAnsi="Verdana" w:cs="Arial"/>
          <w:lang w:eastAsia="fr-FR"/>
        </w:rPr>
        <w:t>timide amélioration.  23,09% des collègues sont satisfaits, alors qu’ils étaient 21,29% en 2013. Pas de quoi se réjouir puisqu’il s’agit là du deuxième plus mauvais taux de ces dernières années.</w:t>
      </w:r>
    </w:p>
    <w:p w:rsidR="00A976A2" w:rsidRPr="00F10954" w:rsidRDefault="00A976A2" w:rsidP="00BA60AF">
      <w:pPr>
        <w:spacing w:after="0" w:line="240" w:lineRule="auto"/>
        <w:ind w:firstLine="708"/>
        <w:jc w:val="both"/>
        <w:rPr>
          <w:rFonts w:ascii="Verdana" w:eastAsia="Times New Roman" w:hAnsi="Verdana" w:cs="Arial"/>
          <w:lang w:eastAsia="fr-FR"/>
        </w:rPr>
      </w:pPr>
    </w:p>
    <w:p w:rsidR="00A976A2" w:rsidRPr="00F10954" w:rsidRDefault="00A976A2" w:rsidP="00A976A2">
      <w:pPr>
        <w:spacing w:after="0" w:line="240" w:lineRule="auto"/>
        <w:jc w:val="both"/>
        <w:rPr>
          <w:rFonts w:ascii="Verdana" w:eastAsia="Times New Roman" w:hAnsi="Verdana" w:cs="Arial"/>
          <w:lang w:eastAsia="fr-FR"/>
        </w:rPr>
      </w:pPr>
      <w:r w:rsidRPr="00F10954">
        <w:rPr>
          <w:rFonts w:ascii="Verdana" w:eastAsia="Times New Roman" w:hAnsi="Verdana" w:cs="Arial"/>
          <w:lang w:eastAsia="fr-FR"/>
        </w:rPr>
        <w:t>Le problème de la mobilité des enseignants du premier degré demeure entier. Aujourd’hui, suite à ce mouvement, ce sont encore plus de 3100 personnels en situation de rapprochement de conjoint qui n’ont pas obtenu satisfaction. Ce blocage de la mobilité géographique, qui plonge les enseignants des écoles et leurs familles dans un profond désarroi, doit cesser. Dans le cas contraire, leurs conditions de vie au travail ne pourront que se détériorer.</w:t>
      </w:r>
    </w:p>
    <w:p w:rsidR="00A976A2" w:rsidRPr="00F10954" w:rsidRDefault="00A976A2" w:rsidP="00A976A2">
      <w:pPr>
        <w:spacing w:after="0" w:line="240" w:lineRule="auto"/>
        <w:jc w:val="both"/>
        <w:rPr>
          <w:rFonts w:ascii="Verdana" w:eastAsia="Times New Roman" w:hAnsi="Verdana" w:cs="Arial"/>
          <w:lang w:eastAsia="fr-FR"/>
        </w:rPr>
      </w:pPr>
    </w:p>
    <w:p w:rsidR="00A976A2" w:rsidRPr="00F10954" w:rsidRDefault="00A976A2" w:rsidP="00A976A2">
      <w:pPr>
        <w:spacing w:after="0" w:line="240" w:lineRule="auto"/>
        <w:jc w:val="both"/>
        <w:rPr>
          <w:rFonts w:ascii="Verdana" w:eastAsia="Times New Roman" w:hAnsi="Verdana" w:cs="Arial"/>
          <w:lang w:eastAsia="fr-FR"/>
        </w:rPr>
      </w:pPr>
      <w:r w:rsidRPr="00F10954">
        <w:rPr>
          <w:rFonts w:ascii="Verdana" w:eastAsia="Times New Roman" w:hAnsi="Verdana" w:cs="Arial"/>
          <w:lang w:eastAsia="fr-FR"/>
        </w:rPr>
        <w:t>Le système actuel atteint ses limites. A quoi sert de modifier les critères si, au final, les volumes de mutation restent les mêmes ? Au-delà du barème, c’est la question des capacités d’accueil des départements qui est posée. Pour le SE-</w:t>
      </w:r>
      <w:proofErr w:type="spellStart"/>
      <w:r w:rsidRPr="00F10954">
        <w:rPr>
          <w:rFonts w:ascii="Verdana" w:eastAsia="Times New Roman" w:hAnsi="Verdana" w:cs="Arial"/>
          <w:lang w:eastAsia="fr-FR"/>
        </w:rPr>
        <w:t>Unsa</w:t>
      </w:r>
      <w:proofErr w:type="spellEnd"/>
      <w:r w:rsidRPr="00F10954">
        <w:rPr>
          <w:rFonts w:ascii="Verdana" w:eastAsia="Times New Roman" w:hAnsi="Verdana" w:cs="Arial"/>
          <w:lang w:eastAsia="fr-FR"/>
        </w:rPr>
        <w:t>, la DGRH devra porter toute son attention sur une cartographie précise des calibrages départementaux de professeurs stagiaires afin de permettre une plus grande mobilité des titulaires.</w:t>
      </w:r>
    </w:p>
    <w:p w:rsidR="00BA60AF" w:rsidRPr="00F10954" w:rsidRDefault="00BA60AF" w:rsidP="00A976A2">
      <w:pPr>
        <w:shd w:val="clear" w:color="auto" w:fill="FFFFFF"/>
        <w:spacing w:after="0" w:line="240" w:lineRule="auto"/>
        <w:rPr>
          <w:rFonts w:ascii="Verdana" w:eastAsia="Times New Roman" w:hAnsi="Verdana" w:cs="Arial"/>
          <w:lang w:eastAsia="fr-FR"/>
        </w:rPr>
      </w:pPr>
    </w:p>
    <w:p w:rsidR="00A976A2" w:rsidRPr="00F10954" w:rsidRDefault="00A976A2" w:rsidP="00A976A2">
      <w:pPr>
        <w:shd w:val="clear" w:color="auto" w:fill="FFFFFF"/>
        <w:spacing w:after="0" w:line="240" w:lineRule="auto"/>
        <w:rPr>
          <w:rFonts w:ascii="Verdana" w:eastAsia="Times New Roman" w:hAnsi="Verdana" w:cs="Times"/>
          <w:b/>
          <w:bCs/>
          <w:lang w:eastAsia="fr-FR"/>
        </w:rPr>
      </w:pPr>
      <w:r w:rsidRPr="00F10954">
        <w:rPr>
          <w:rFonts w:ascii="Verdana" w:eastAsia="Times New Roman" w:hAnsi="Verdana" w:cs="Arial"/>
          <w:lang w:eastAsia="fr-FR"/>
        </w:rPr>
        <w:t>Dans notre département</w:t>
      </w:r>
      <w:r w:rsidR="00BA60AF" w:rsidRPr="00F10954">
        <w:rPr>
          <w:rFonts w:ascii="Verdana" w:eastAsia="Times New Roman" w:hAnsi="Verdana" w:cs="Arial"/>
          <w:lang w:eastAsia="fr-FR"/>
        </w:rPr>
        <w:t xml:space="preserve"> : </w:t>
      </w:r>
      <w:r w:rsidRPr="00F10954">
        <w:rPr>
          <w:rFonts w:ascii="Verdana" w:eastAsia="Times New Roman" w:hAnsi="Verdana" w:cs="Arial"/>
          <w:b/>
          <w:lang w:eastAsia="fr-FR"/>
        </w:rPr>
        <w:t>s</w:t>
      </w:r>
      <w:r w:rsidRPr="00F10954">
        <w:rPr>
          <w:rFonts w:ascii="Verdana" w:eastAsia="Times New Roman" w:hAnsi="Verdana" w:cs="Times"/>
          <w:b/>
          <w:bCs/>
          <w:lang w:eastAsia="fr-FR"/>
        </w:rPr>
        <w:t>ur 76 demandes de départ, 35 obtiennent satisfaction.</w:t>
      </w:r>
      <w:r w:rsidR="00BA60AF" w:rsidRPr="00F10954">
        <w:rPr>
          <w:rFonts w:ascii="Verdana" w:eastAsia="Times New Roman" w:hAnsi="Verdana" w:cs="Times"/>
          <w:b/>
          <w:bCs/>
          <w:lang w:eastAsia="fr-FR"/>
        </w:rPr>
        <w:t xml:space="preserve"> </w:t>
      </w:r>
      <w:r w:rsidRPr="00F10954">
        <w:rPr>
          <w:rFonts w:ascii="Verdana" w:eastAsia="Times New Roman" w:hAnsi="Verdana" w:cs="Times"/>
          <w:b/>
          <w:bCs/>
          <w:lang w:eastAsia="fr-FR"/>
        </w:rPr>
        <w:t>Sur 185 demandes d’entrée, 28 seulement obtiennent satisfaction.</w:t>
      </w:r>
    </w:p>
    <w:p w:rsidR="00A976A2" w:rsidRPr="00F10954" w:rsidRDefault="00A976A2" w:rsidP="00A976A2">
      <w:pPr>
        <w:shd w:val="clear" w:color="auto" w:fill="FFFFFF"/>
        <w:spacing w:after="0" w:line="240" w:lineRule="auto"/>
        <w:rPr>
          <w:rFonts w:ascii="Verdana" w:eastAsia="Times New Roman" w:hAnsi="Verdana" w:cs="Times"/>
          <w:bCs/>
          <w:lang w:eastAsia="fr-FR"/>
        </w:rPr>
      </w:pPr>
    </w:p>
    <w:p w:rsidR="00A976A2" w:rsidRPr="00F10954" w:rsidRDefault="00A37C7C" w:rsidP="00A976A2">
      <w:pPr>
        <w:shd w:val="clear" w:color="auto" w:fill="FFFFFF"/>
        <w:spacing w:after="0" w:line="240" w:lineRule="auto"/>
        <w:rPr>
          <w:rFonts w:ascii="Verdana" w:eastAsia="Times New Roman" w:hAnsi="Verdana" w:cs="Times"/>
          <w:bCs/>
          <w:lang w:eastAsia="fr-FR"/>
        </w:rPr>
      </w:pPr>
      <w:r w:rsidRPr="00F10954">
        <w:rPr>
          <w:rFonts w:ascii="Verdana" w:eastAsia="Times New Roman" w:hAnsi="Verdana" w:cs="Times"/>
          <w:bCs/>
          <w:lang w:eastAsia="fr-FR"/>
        </w:rPr>
        <w:t>Madame l’Inspecteur d’académie, l</w:t>
      </w:r>
      <w:r w:rsidR="00A976A2" w:rsidRPr="00F10954">
        <w:rPr>
          <w:rFonts w:ascii="Verdana" w:eastAsia="Times New Roman" w:hAnsi="Verdana" w:cs="Times"/>
          <w:bCs/>
          <w:lang w:eastAsia="fr-FR"/>
        </w:rPr>
        <w:t>e SE-</w:t>
      </w:r>
      <w:proofErr w:type="spellStart"/>
      <w:r w:rsidR="00A976A2" w:rsidRPr="00F10954">
        <w:rPr>
          <w:rFonts w:ascii="Verdana" w:eastAsia="Times New Roman" w:hAnsi="Verdana" w:cs="Times"/>
          <w:bCs/>
          <w:lang w:eastAsia="fr-FR"/>
        </w:rPr>
        <w:t>Unsa</w:t>
      </w:r>
      <w:proofErr w:type="spellEnd"/>
      <w:r w:rsidR="00A976A2" w:rsidRPr="00F10954">
        <w:rPr>
          <w:rFonts w:ascii="Verdana" w:eastAsia="Times New Roman" w:hAnsi="Verdana" w:cs="Times"/>
          <w:bCs/>
          <w:lang w:eastAsia="fr-FR"/>
        </w:rPr>
        <w:t xml:space="preserve"> vous demande donc, aujourd’hui, quels seront les choix qu</w:t>
      </w:r>
      <w:r w:rsidRPr="00F10954">
        <w:rPr>
          <w:rFonts w:ascii="Verdana" w:eastAsia="Times New Roman" w:hAnsi="Verdana" w:cs="Times"/>
          <w:bCs/>
          <w:lang w:eastAsia="fr-FR"/>
        </w:rPr>
        <w:t>e vous ferez</w:t>
      </w:r>
      <w:r w:rsidR="00A976A2" w:rsidRPr="00F10954">
        <w:rPr>
          <w:rFonts w:ascii="Verdana" w:eastAsia="Times New Roman" w:hAnsi="Verdana" w:cs="Times"/>
          <w:bCs/>
          <w:lang w:eastAsia="fr-FR"/>
        </w:rPr>
        <w:t xml:space="preserve"> dans l’importante campagne d’</w:t>
      </w:r>
      <w:proofErr w:type="spellStart"/>
      <w:r w:rsidR="00A976A2" w:rsidRPr="00F10954">
        <w:rPr>
          <w:rFonts w:ascii="Verdana" w:eastAsia="Times New Roman" w:hAnsi="Verdana" w:cs="Times"/>
          <w:bCs/>
          <w:lang w:eastAsia="fr-FR"/>
        </w:rPr>
        <w:t>ineat</w:t>
      </w:r>
      <w:proofErr w:type="spellEnd"/>
      <w:r w:rsidR="00A976A2" w:rsidRPr="00F10954">
        <w:rPr>
          <w:rFonts w:ascii="Verdana" w:eastAsia="Times New Roman" w:hAnsi="Verdana" w:cs="Times"/>
          <w:bCs/>
          <w:lang w:eastAsia="fr-FR"/>
        </w:rPr>
        <w:t>-exeat qui va s’ouvrir à présent.</w:t>
      </w:r>
      <w:r w:rsidR="00BF23A5" w:rsidRPr="00F10954">
        <w:rPr>
          <w:rFonts w:ascii="Verdana" w:eastAsia="Times New Roman" w:hAnsi="Verdana" w:cs="Times"/>
          <w:bCs/>
          <w:lang w:eastAsia="fr-FR"/>
        </w:rPr>
        <w:t xml:space="preserve"> Il est fort possible en effet que le nombre de demandes qui vous seront adressées excède la centaine de l’an dernier.</w:t>
      </w:r>
    </w:p>
    <w:p w:rsidR="00BF23A5" w:rsidRPr="00F10954" w:rsidRDefault="00BF23A5" w:rsidP="00A976A2">
      <w:pPr>
        <w:shd w:val="clear" w:color="auto" w:fill="FFFFFF"/>
        <w:spacing w:after="0" w:line="240" w:lineRule="auto"/>
        <w:rPr>
          <w:rFonts w:ascii="Verdana" w:eastAsia="Times New Roman" w:hAnsi="Verdana" w:cs="Times"/>
          <w:bCs/>
          <w:lang w:eastAsia="fr-FR"/>
        </w:rPr>
      </w:pPr>
    </w:p>
    <w:p w:rsidR="00BF23A5" w:rsidRPr="00F10954" w:rsidRDefault="00BF23A5" w:rsidP="00A976A2">
      <w:pPr>
        <w:shd w:val="clear" w:color="auto" w:fill="FFFFFF"/>
        <w:spacing w:after="0" w:line="240" w:lineRule="auto"/>
        <w:rPr>
          <w:rFonts w:ascii="Verdana" w:eastAsia="Times New Roman" w:hAnsi="Verdana" w:cs="Times"/>
          <w:bCs/>
          <w:lang w:eastAsia="fr-FR"/>
        </w:rPr>
      </w:pPr>
      <w:r w:rsidRPr="00F10954">
        <w:rPr>
          <w:rFonts w:ascii="Verdana" w:eastAsia="Times New Roman" w:hAnsi="Verdana" w:cs="Times"/>
          <w:bCs/>
          <w:lang w:eastAsia="fr-FR"/>
        </w:rPr>
        <w:t xml:space="preserve">Comment ces demandes seront-elles traitées ? Y </w:t>
      </w:r>
      <w:proofErr w:type="spellStart"/>
      <w:r w:rsidRPr="00F10954">
        <w:rPr>
          <w:rFonts w:ascii="Verdana" w:eastAsia="Times New Roman" w:hAnsi="Verdana" w:cs="Times"/>
          <w:bCs/>
          <w:lang w:eastAsia="fr-FR"/>
        </w:rPr>
        <w:t>aura-t-il</w:t>
      </w:r>
      <w:proofErr w:type="spellEnd"/>
      <w:r w:rsidRPr="00F10954">
        <w:rPr>
          <w:rFonts w:ascii="Verdana" w:eastAsia="Times New Roman" w:hAnsi="Verdana" w:cs="Times"/>
          <w:bCs/>
          <w:lang w:eastAsia="fr-FR"/>
        </w:rPr>
        <w:t xml:space="preserve">, comme l’an dernier, un quota arrêté pour les échanges avec le Haut-Rhin, un autre pour les échanges avec les autres départements, un dernier pour les </w:t>
      </w:r>
      <w:proofErr w:type="spellStart"/>
      <w:r w:rsidRPr="00F10954">
        <w:rPr>
          <w:rFonts w:ascii="Verdana" w:eastAsia="Times New Roman" w:hAnsi="Verdana" w:cs="Times"/>
          <w:bCs/>
          <w:lang w:eastAsia="fr-FR"/>
        </w:rPr>
        <w:t>inéats</w:t>
      </w:r>
      <w:proofErr w:type="spellEnd"/>
      <w:r w:rsidRPr="00F10954">
        <w:rPr>
          <w:rFonts w:ascii="Verdana" w:eastAsia="Times New Roman" w:hAnsi="Verdana" w:cs="Times"/>
          <w:bCs/>
          <w:lang w:eastAsia="fr-FR"/>
        </w:rPr>
        <w:t xml:space="preserve"> secs ? Quand ces éléments seront-ils connus ?</w:t>
      </w:r>
    </w:p>
    <w:p w:rsidR="00BF23A5" w:rsidRPr="00F10954" w:rsidRDefault="00BF23A5" w:rsidP="00A976A2">
      <w:pPr>
        <w:shd w:val="clear" w:color="auto" w:fill="FFFFFF"/>
        <w:spacing w:after="0" w:line="240" w:lineRule="auto"/>
        <w:rPr>
          <w:rFonts w:ascii="Verdana" w:eastAsia="Times New Roman" w:hAnsi="Verdana" w:cs="Times"/>
          <w:bCs/>
          <w:lang w:eastAsia="fr-FR"/>
        </w:rPr>
      </w:pPr>
      <w:r w:rsidRPr="00F10954">
        <w:rPr>
          <w:rFonts w:ascii="Verdana" w:eastAsia="Times New Roman" w:hAnsi="Verdana" w:cs="Times"/>
          <w:bCs/>
          <w:lang w:eastAsia="fr-FR"/>
        </w:rPr>
        <w:t xml:space="preserve">Le barème des permutations sera-t-il l’élément déterminant le classement des collègues ?   </w:t>
      </w:r>
    </w:p>
    <w:p w:rsidR="00BF23A5" w:rsidRPr="00F10954" w:rsidRDefault="00BF23A5" w:rsidP="00A976A2">
      <w:pPr>
        <w:shd w:val="clear" w:color="auto" w:fill="FFFFFF"/>
        <w:spacing w:after="0" w:line="240" w:lineRule="auto"/>
        <w:rPr>
          <w:rFonts w:ascii="Verdana" w:eastAsia="Times New Roman" w:hAnsi="Verdana" w:cs="Times"/>
          <w:bCs/>
          <w:lang w:eastAsia="fr-FR"/>
        </w:rPr>
      </w:pPr>
    </w:p>
    <w:p w:rsidR="00187ED3" w:rsidRPr="00F10954" w:rsidRDefault="00BF23A5" w:rsidP="00A976A2">
      <w:pPr>
        <w:shd w:val="clear" w:color="auto" w:fill="FFFFFF"/>
        <w:spacing w:after="0" w:line="240" w:lineRule="auto"/>
        <w:rPr>
          <w:rFonts w:ascii="Verdana" w:eastAsia="Times New Roman" w:hAnsi="Verdana" w:cs="Times"/>
          <w:bCs/>
          <w:lang w:eastAsia="fr-FR"/>
        </w:rPr>
      </w:pPr>
      <w:r w:rsidRPr="00F10954">
        <w:rPr>
          <w:rFonts w:ascii="Verdana" w:eastAsia="Times New Roman" w:hAnsi="Verdana" w:cs="Times"/>
          <w:bCs/>
          <w:lang w:eastAsia="fr-FR"/>
        </w:rPr>
        <w:t>Il n’y a rien de pire que d’espérer plusieurs mois d’affilée sans connaître les règles du jeu. C’est pourquoi, le SE-</w:t>
      </w:r>
      <w:proofErr w:type="spellStart"/>
      <w:r w:rsidRPr="00F10954">
        <w:rPr>
          <w:rFonts w:ascii="Verdana" w:eastAsia="Times New Roman" w:hAnsi="Verdana" w:cs="Times"/>
          <w:bCs/>
          <w:lang w:eastAsia="fr-FR"/>
        </w:rPr>
        <w:t>Unsa</w:t>
      </w:r>
      <w:proofErr w:type="spellEnd"/>
      <w:r w:rsidRPr="00F10954">
        <w:rPr>
          <w:rFonts w:ascii="Verdana" w:eastAsia="Times New Roman" w:hAnsi="Verdana" w:cs="Times"/>
          <w:bCs/>
          <w:lang w:eastAsia="fr-FR"/>
        </w:rPr>
        <w:t xml:space="preserve"> souhaite les connaître au plus vite, afin d’en informer les collègues, pour les accompagner le plus humainement </w:t>
      </w:r>
      <w:r w:rsidR="00187ED3" w:rsidRPr="00F10954">
        <w:rPr>
          <w:rFonts w:ascii="Verdana" w:eastAsia="Times New Roman" w:hAnsi="Verdana" w:cs="Times"/>
          <w:bCs/>
          <w:lang w:eastAsia="fr-FR"/>
        </w:rPr>
        <w:t xml:space="preserve">possible. Je tiens à redire </w:t>
      </w:r>
      <w:r w:rsidR="00A37C7C" w:rsidRPr="00F10954">
        <w:rPr>
          <w:rFonts w:ascii="Verdana" w:eastAsia="Times New Roman" w:hAnsi="Verdana" w:cs="Times"/>
          <w:bCs/>
          <w:lang w:eastAsia="fr-FR"/>
        </w:rPr>
        <w:t xml:space="preserve">encore que </w:t>
      </w:r>
      <w:r w:rsidR="00187ED3" w:rsidRPr="00F10954">
        <w:rPr>
          <w:rFonts w:ascii="Verdana" w:eastAsia="Times New Roman" w:hAnsi="Verdana" w:cs="Times"/>
          <w:bCs/>
          <w:lang w:eastAsia="fr-FR"/>
        </w:rPr>
        <w:t>nombre d’entre eux sont</w:t>
      </w:r>
      <w:r w:rsidRPr="00F10954">
        <w:rPr>
          <w:rFonts w:ascii="Verdana" w:eastAsia="Times New Roman" w:hAnsi="Verdana" w:cs="Times"/>
          <w:bCs/>
          <w:lang w:eastAsia="fr-FR"/>
        </w:rPr>
        <w:t xml:space="preserve"> dans une situation </w:t>
      </w:r>
      <w:r w:rsidR="00A37C7C" w:rsidRPr="00F10954">
        <w:rPr>
          <w:rFonts w:ascii="Verdana" w:eastAsia="Times New Roman" w:hAnsi="Verdana" w:cs="Times"/>
          <w:bCs/>
          <w:lang w:eastAsia="fr-FR"/>
        </w:rPr>
        <w:t>familiale</w:t>
      </w:r>
      <w:r w:rsidRPr="00F10954">
        <w:rPr>
          <w:rFonts w:ascii="Verdana" w:eastAsia="Times New Roman" w:hAnsi="Verdana" w:cs="Times"/>
          <w:bCs/>
          <w:lang w:eastAsia="fr-FR"/>
        </w:rPr>
        <w:t xml:space="preserve"> des plus délicate</w:t>
      </w:r>
      <w:r w:rsidR="00187ED3" w:rsidRPr="00F10954">
        <w:rPr>
          <w:rFonts w:ascii="Verdana" w:eastAsia="Times New Roman" w:hAnsi="Verdana" w:cs="Times"/>
          <w:bCs/>
          <w:lang w:eastAsia="fr-FR"/>
        </w:rPr>
        <w:t>s</w:t>
      </w:r>
      <w:r w:rsidRPr="00F10954">
        <w:rPr>
          <w:rFonts w:ascii="Verdana" w:eastAsia="Times New Roman" w:hAnsi="Verdana" w:cs="Times"/>
          <w:bCs/>
          <w:lang w:eastAsia="fr-FR"/>
        </w:rPr>
        <w:t>.</w:t>
      </w:r>
      <w:r w:rsidR="00187ED3" w:rsidRPr="00F10954">
        <w:rPr>
          <w:rFonts w:ascii="Verdana" w:eastAsia="Times New Roman" w:hAnsi="Verdana" w:cs="Times"/>
          <w:bCs/>
          <w:lang w:eastAsia="fr-FR"/>
        </w:rPr>
        <w:t xml:space="preserve"> Pour ceux qui n’ont pas le choix et doivent travailler, ils sont séparés de leur famille, parfois plusieurs années de suite.</w:t>
      </w:r>
      <w:r w:rsidR="00A37C7C" w:rsidRPr="00F10954">
        <w:rPr>
          <w:rFonts w:ascii="Verdana" w:eastAsia="Times New Roman" w:hAnsi="Verdana" w:cs="Times"/>
          <w:bCs/>
          <w:lang w:eastAsia="fr-FR"/>
        </w:rPr>
        <w:t xml:space="preserve"> </w:t>
      </w:r>
      <w:r w:rsidR="00187ED3" w:rsidRPr="00F10954">
        <w:rPr>
          <w:rFonts w:ascii="Verdana" w:eastAsia="Times New Roman" w:hAnsi="Verdana" w:cs="Times"/>
          <w:bCs/>
          <w:lang w:eastAsia="fr-FR"/>
        </w:rPr>
        <w:t>Pour ceux qui ont la chance de se mettre en disponibilité, ils doiv</w:t>
      </w:r>
      <w:r w:rsidR="00A37C7C" w:rsidRPr="00F10954">
        <w:rPr>
          <w:rFonts w:ascii="Verdana" w:eastAsia="Times New Roman" w:hAnsi="Verdana" w:cs="Times"/>
          <w:bCs/>
          <w:lang w:eastAsia="fr-FR"/>
        </w:rPr>
        <w:t>e</w:t>
      </w:r>
      <w:r w:rsidR="00187ED3" w:rsidRPr="00F10954">
        <w:rPr>
          <w:rFonts w:ascii="Verdana" w:eastAsia="Times New Roman" w:hAnsi="Verdana" w:cs="Times"/>
          <w:bCs/>
          <w:lang w:eastAsia="fr-FR"/>
        </w:rPr>
        <w:t>nt renoncer à travailler au profit de leur vie familiale.</w:t>
      </w:r>
      <w:r w:rsidR="00A37C7C" w:rsidRPr="00F10954">
        <w:rPr>
          <w:rFonts w:ascii="Verdana" w:eastAsia="Times New Roman" w:hAnsi="Verdana" w:cs="Times"/>
          <w:bCs/>
          <w:lang w:eastAsia="fr-FR"/>
        </w:rPr>
        <w:t xml:space="preserve"> Et ce sont la plupart du temps des femmes, une fois de plus, qui sacrifient ainsi leur vie professionnelle. L’égalité femme-homme a donc bien du plomb dans l’aile, dans</w:t>
      </w:r>
      <w:r w:rsidR="00BA60AF" w:rsidRPr="00F10954">
        <w:rPr>
          <w:rFonts w:ascii="Verdana" w:eastAsia="Times New Roman" w:hAnsi="Verdana" w:cs="Times"/>
          <w:bCs/>
          <w:lang w:eastAsia="fr-FR"/>
        </w:rPr>
        <w:t xml:space="preserve"> l’Education nationale aussi.</w:t>
      </w:r>
    </w:p>
    <w:p w:rsidR="00187ED3" w:rsidRPr="00F10954" w:rsidRDefault="00187ED3" w:rsidP="00A976A2">
      <w:pPr>
        <w:shd w:val="clear" w:color="auto" w:fill="FFFFFF"/>
        <w:spacing w:after="0" w:line="240" w:lineRule="auto"/>
        <w:rPr>
          <w:rFonts w:ascii="Verdana" w:eastAsia="Times New Roman" w:hAnsi="Verdana" w:cs="Times"/>
          <w:bCs/>
          <w:lang w:eastAsia="fr-FR"/>
        </w:rPr>
      </w:pPr>
    </w:p>
    <w:p w:rsidR="00A976A2" w:rsidRPr="00F10954" w:rsidRDefault="00187ED3" w:rsidP="00A37C7C">
      <w:pPr>
        <w:shd w:val="clear" w:color="auto" w:fill="FFFFFF"/>
        <w:spacing w:after="0" w:line="240" w:lineRule="auto"/>
        <w:rPr>
          <w:rFonts w:ascii="Arial" w:eastAsia="Times New Roman" w:hAnsi="Arial" w:cs="Arial"/>
          <w:lang w:eastAsia="fr-FR"/>
        </w:rPr>
      </w:pPr>
      <w:r w:rsidRPr="00F10954">
        <w:rPr>
          <w:rFonts w:ascii="Verdana" w:eastAsia="Times New Roman" w:hAnsi="Verdana" w:cs="Times"/>
          <w:bCs/>
          <w:lang w:eastAsia="fr-FR"/>
        </w:rPr>
        <w:t>Pour le SE-</w:t>
      </w:r>
      <w:proofErr w:type="spellStart"/>
      <w:r w:rsidRPr="00F10954">
        <w:rPr>
          <w:rFonts w:ascii="Verdana" w:eastAsia="Times New Roman" w:hAnsi="Verdana" w:cs="Times"/>
          <w:bCs/>
          <w:lang w:eastAsia="fr-FR"/>
        </w:rPr>
        <w:t>Unsa</w:t>
      </w:r>
      <w:proofErr w:type="spellEnd"/>
      <w:r w:rsidRPr="00F10954">
        <w:rPr>
          <w:rFonts w:ascii="Verdana" w:eastAsia="Times New Roman" w:hAnsi="Verdana" w:cs="Times"/>
          <w:bCs/>
          <w:lang w:eastAsia="fr-FR"/>
        </w:rPr>
        <w:t xml:space="preserve">, </w:t>
      </w:r>
      <w:r w:rsidR="000D23E7" w:rsidRPr="00F10954">
        <w:rPr>
          <w:rFonts w:ascii="Verdana" w:eastAsia="Times New Roman" w:hAnsi="Verdana" w:cs="Times"/>
          <w:bCs/>
          <w:lang w:eastAsia="fr-FR"/>
        </w:rPr>
        <w:t>tout cel</w:t>
      </w:r>
      <w:r w:rsidRPr="00F10954">
        <w:rPr>
          <w:rFonts w:ascii="Verdana" w:eastAsia="Times New Roman" w:hAnsi="Verdana" w:cs="Times"/>
          <w:bCs/>
          <w:lang w:eastAsia="fr-FR"/>
        </w:rPr>
        <w:t xml:space="preserve">a n’est pas acceptable : </w:t>
      </w:r>
      <w:r w:rsidR="000D23E7" w:rsidRPr="00F10954">
        <w:rPr>
          <w:rFonts w:ascii="Verdana" w:eastAsia="Times New Roman" w:hAnsi="Verdana" w:cs="Times"/>
          <w:bCs/>
          <w:lang w:eastAsia="fr-FR"/>
        </w:rPr>
        <w:t xml:space="preserve">au-delà de l’affichage, </w:t>
      </w:r>
      <w:r w:rsidRPr="00F10954">
        <w:rPr>
          <w:rFonts w:ascii="Verdana" w:eastAsia="Times New Roman" w:hAnsi="Verdana" w:cs="Times"/>
          <w:bCs/>
          <w:lang w:eastAsia="fr-FR"/>
        </w:rPr>
        <w:t>à quand une véritable mobilité dans l’Education Nationale</w:t>
      </w:r>
      <w:r w:rsidR="000D23E7" w:rsidRPr="00F10954">
        <w:rPr>
          <w:rFonts w:ascii="Verdana" w:eastAsia="Times New Roman" w:hAnsi="Verdana" w:cs="Times"/>
          <w:bCs/>
          <w:lang w:eastAsia="fr-FR"/>
        </w:rPr>
        <w:t> ?</w:t>
      </w:r>
    </w:p>
    <w:sectPr w:rsidR="00A976A2" w:rsidRPr="00F10954" w:rsidSect="00BA60A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A2"/>
    <w:rsid w:val="000D23E7"/>
    <w:rsid w:val="00187ED3"/>
    <w:rsid w:val="00516423"/>
    <w:rsid w:val="00A37C7C"/>
    <w:rsid w:val="00A976A2"/>
    <w:rsid w:val="00BA60AF"/>
    <w:rsid w:val="00BF23A5"/>
    <w:rsid w:val="00F10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76A2"/>
    <w:rPr>
      <w:color w:val="0000FF"/>
      <w:u w:val="single"/>
    </w:rPr>
  </w:style>
  <w:style w:type="paragraph" w:styleId="Textedebulles">
    <w:name w:val="Balloon Text"/>
    <w:basedOn w:val="Normal"/>
    <w:link w:val="TextedebullesCar"/>
    <w:uiPriority w:val="99"/>
    <w:semiHidden/>
    <w:unhideWhenUsed/>
    <w:rsid w:val="000D2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76A2"/>
    <w:rPr>
      <w:color w:val="0000FF"/>
      <w:u w:val="single"/>
    </w:rPr>
  </w:style>
  <w:style w:type="paragraph" w:styleId="Textedebulles">
    <w:name w:val="Balloon Text"/>
    <w:basedOn w:val="Normal"/>
    <w:link w:val="TextedebullesCar"/>
    <w:uiPriority w:val="99"/>
    <w:semiHidden/>
    <w:unhideWhenUsed/>
    <w:rsid w:val="000D2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haller</dc:creator>
  <cp:lastModifiedBy>anne-marie haller</cp:lastModifiedBy>
  <cp:revision>2</cp:revision>
  <cp:lastPrinted>2014-03-11T11:45:00Z</cp:lastPrinted>
  <dcterms:created xsi:type="dcterms:W3CDTF">2014-03-11T09:30:00Z</dcterms:created>
  <dcterms:modified xsi:type="dcterms:W3CDTF">2014-03-11T11:48:00Z</dcterms:modified>
</cp:coreProperties>
</file>