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54" w:rsidRDefault="00D23468">
      <w:r>
        <w:t>Indemnitaire DIR</w:t>
      </w:r>
    </w:p>
    <w:p w:rsidR="00D23468" w:rsidRDefault="00D23468"/>
    <w:p w:rsidR="00D23468" w:rsidRPr="00D23468" w:rsidRDefault="00D23468" w:rsidP="00D2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Conformément aux avancées obtenues par le </w:t>
      </w:r>
      <w:proofErr w:type="spellStart"/>
      <w:r w:rsidRPr="00D23468">
        <w:rPr>
          <w:rFonts w:ascii="Times New Roman" w:eastAsia="Times New Roman" w:hAnsi="Times New Roman" w:cs="Times New Roman"/>
          <w:sz w:val="24"/>
          <w:szCs w:val="24"/>
          <w:lang w:eastAsia="fr-FR"/>
        </w:rPr>
        <w:t>SE-Unsa</w:t>
      </w:r>
      <w:proofErr w:type="spellEnd"/>
      <w:r w:rsidRPr="00D23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des « négociations métiers », l’indemnité de direction (part variable) pour les écoles de 1 à 9 classes est augmentée à partir du 1er septembre 2014. Voici les variations et les nouveaux montants dans le tableau </w:t>
      </w:r>
      <w:proofErr w:type="spellStart"/>
      <w:r w:rsidRPr="00D23468">
        <w:rPr>
          <w:rFonts w:ascii="Times New Roman" w:eastAsia="Times New Roman" w:hAnsi="Times New Roman" w:cs="Times New Roman"/>
          <w:sz w:val="24"/>
          <w:szCs w:val="24"/>
          <w:lang w:eastAsia="fr-FR"/>
        </w:rPr>
        <w:t>ci dessous</w:t>
      </w:r>
      <w:proofErr w:type="spellEnd"/>
      <w:r w:rsidRPr="00D23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tbl>
      <w:tblPr>
        <w:tblW w:w="60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80"/>
        <w:gridCol w:w="1982"/>
      </w:tblGrid>
      <w:tr w:rsidR="00D23468" w:rsidRPr="00D23468" w:rsidTr="00D234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 Sept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sept 2014</w:t>
            </w:r>
          </w:p>
        </w:tc>
      </w:tr>
      <w:tr w:rsidR="00D23468" w:rsidRPr="00D23468" w:rsidTr="00D234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à 3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300€/an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25€/mois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500€/an </w:t>
            </w:r>
            <w:r w:rsidRPr="00D2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(+200€)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41,67€/mois</w:t>
            </w:r>
          </w:p>
        </w:tc>
      </w:tr>
      <w:tr w:rsidR="00D23468" w:rsidRPr="00D23468" w:rsidTr="00D234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300€/an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25€/mois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700€/an </w:t>
            </w:r>
            <w:r w:rsidRPr="00D2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(+400€)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58,33€/mois</w:t>
            </w:r>
          </w:p>
        </w:tc>
      </w:tr>
      <w:tr w:rsidR="00D23468" w:rsidRPr="00D23468" w:rsidTr="00D234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à 9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600€/an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50€/mois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700€/an </w:t>
            </w:r>
            <w:r w:rsidRPr="00D2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(+100€)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58,33€/mois</w:t>
            </w:r>
          </w:p>
        </w:tc>
      </w:tr>
      <w:tr w:rsidR="00D23468" w:rsidRPr="00D23468" w:rsidTr="00D234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10 classes et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900€/an</w:t>
            </w:r>
          </w:p>
          <w:p w:rsidR="00D23468" w:rsidRPr="00D23468" w:rsidRDefault="00D23468" w:rsidP="00D2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75€/mois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68" w:rsidRPr="00D23468" w:rsidRDefault="00D23468" w:rsidP="00D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34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inchan</w:t>
            </w:r>
            <w:proofErr w:type="spellEnd"/>
          </w:p>
        </w:tc>
      </w:tr>
    </w:tbl>
    <w:p w:rsidR="00D23468" w:rsidRDefault="00D23468">
      <w:bookmarkStart w:id="0" w:name="_GoBack"/>
      <w:bookmarkEnd w:id="0"/>
    </w:p>
    <w:sectPr w:rsidR="00D2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8"/>
    <w:rsid w:val="00D23468"/>
    <w:rsid w:val="00E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1</cp:revision>
  <dcterms:created xsi:type="dcterms:W3CDTF">2014-08-28T12:27:00Z</dcterms:created>
  <dcterms:modified xsi:type="dcterms:W3CDTF">2014-08-28T12:28:00Z</dcterms:modified>
</cp:coreProperties>
</file>